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BF" w:rsidRPr="00752B34" w:rsidRDefault="007F78BF" w:rsidP="007F78BF">
      <w:pPr>
        <w:tabs>
          <w:tab w:val="left" w:pos="6096"/>
        </w:tabs>
        <w:ind w:firstLine="5245"/>
        <w:rPr>
          <w:sz w:val="24"/>
          <w:szCs w:val="24"/>
        </w:rPr>
      </w:pPr>
      <w:r w:rsidRPr="002A568B">
        <w:rPr>
          <w:sz w:val="24"/>
          <w:szCs w:val="24"/>
        </w:rPr>
        <w:t>Приложение № 4</w:t>
      </w:r>
    </w:p>
    <w:p w:rsidR="007F78BF" w:rsidRPr="00752B34" w:rsidRDefault="007F78BF" w:rsidP="007F78BF">
      <w:pPr>
        <w:tabs>
          <w:tab w:val="left" w:pos="6096"/>
        </w:tabs>
        <w:ind w:firstLine="5245"/>
        <w:rPr>
          <w:sz w:val="24"/>
          <w:szCs w:val="24"/>
        </w:rPr>
      </w:pPr>
      <w:r w:rsidRPr="00752B34">
        <w:rPr>
          <w:sz w:val="24"/>
          <w:szCs w:val="24"/>
        </w:rPr>
        <w:t>к решению Чунской районной Думы</w:t>
      </w:r>
    </w:p>
    <w:p w:rsidR="007F78BF" w:rsidRDefault="007F78BF" w:rsidP="007F78BF">
      <w:pPr>
        <w:tabs>
          <w:tab w:val="left" w:pos="6096"/>
        </w:tabs>
        <w:ind w:firstLine="5245"/>
        <w:rPr>
          <w:sz w:val="24"/>
          <w:szCs w:val="24"/>
        </w:rPr>
      </w:pPr>
      <w:r w:rsidRPr="00752B34">
        <w:rPr>
          <w:sz w:val="24"/>
          <w:szCs w:val="24"/>
        </w:rPr>
        <w:t>от__________________ №__________</w:t>
      </w:r>
    </w:p>
    <w:p w:rsidR="007F78BF" w:rsidRDefault="007F78BF" w:rsidP="007F78BF">
      <w:pPr>
        <w:tabs>
          <w:tab w:val="left" w:pos="6390"/>
        </w:tabs>
        <w:ind w:firstLine="6096"/>
        <w:rPr>
          <w:b/>
          <w:sz w:val="24"/>
          <w:szCs w:val="24"/>
        </w:rPr>
      </w:pPr>
    </w:p>
    <w:p w:rsidR="007F78BF" w:rsidRPr="00752B34" w:rsidRDefault="007F78BF" w:rsidP="007F78BF">
      <w:pPr>
        <w:tabs>
          <w:tab w:val="left" w:pos="6390"/>
        </w:tabs>
        <w:ind w:firstLine="6096"/>
        <w:rPr>
          <w:b/>
          <w:sz w:val="24"/>
          <w:szCs w:val="24"/>
        </w:rPr>
      </w:pPr>
    </w:p>
    <w:p w:rsidR="007F78BF" w:rsidRPr="00752B34" w:rsidRDefault="007F78BF" w:rsidP="007F78BF">
      <w:pPr>
        <w:jc w:val="center"/>
        <w:rPr>
          <w:b/>
          <w:sz w:val="24"/>
          <w:szCs w:val="24"/>
        </w:rPr>
      </w:pPr>
      <w:r w:rsidRPr="00752B34">
        <w:rPr>
          <w:b/>
          <w:sz w:val="24"/>
          <w:szCs w:val="24"/>
        </w:rPr>
        <w:t xml:space="preserve">Источники </w:t>
      </w:r>
      <w:r w:rsidRPr="00752B34">
        <w:rPr>
          <w:b/>
          <w:bCs/>
          <w:sz w:val="24"/>
          <w:szCs w:val="24"/>
        </w:rPr>
        <w:t xml:space="preserve">финансирования дефицита бюджета района по кодам </w:t>
      </w:r>
      <w:proofErr w:type="gramStart"/>
      <w:r w:rsidRPr="00752B34">
        <w:rPr>
          <w:b/>
          <w:bCs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752B34">
        <w:rPr>
          <w:b/>
          <w:bCs/>
          <w:sz w:val="24"/>
          <w:szCs w:val="24"/>
        </w:rPr>
        <w:t xml:space="preserve"> за 20</w:t>
      </w:r>
      <w:r>
        <w:rPr>
          <w:b/>
          <w:bCs/>
          <w:sz w:val="24"/>
          <w:szCs w:val="24"/>
        </w:rPr>
        <w:t>23</w:t>
      </w:r>
      <w:r w:rsidRPr="00752B34">
        <w:rPr>
          <w:b/>
          <w:bCs/>
          <w:sz w:val="24"/>
          <w:szCs w:val="24"/>
        </w:rPr>
        <w:t xml:space="preserve"> год</w:t>
      </w:r>
    </w:p>
    <w:p w:rsidR="007F78BF" w:rsidRPr="008A0DD3" w:rsidRDefault="007F78BF" w:rsidP="007F78BF">
      <w:pPr>
        <w:ind w:left="7920" w:firstLine="720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752B34">
        <w:rPr>
          <w:sz w:val="24"/>
          <w:szCs w:val="24"/>
        </w:rPr>
        <w:t>тыс. руб.</w:t>
      </w:r>
      <w:r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8"/>
        <w:gridCol w:w="2835"/>
        <w:gridCol w:w="1418"/>
      </w:tblGrid>
      <w:tr w:rsidR="007F78BF" w:rsidRPr="00B207B9" w:rsidTr="00A91DC6">
        <w:trPr>
          <w:trHeight w:val="20"/>
        </w:trPr>
        <w:tc>
          <w:tcPr>
            <w:tcW w:w="5778" w:type="dxa"/>
            <w:shd w:val="clear" w:color="auto" w:fill="auto"/>
            <w:vAlign w:val="center"/>
          </w:tcPr>
          <w:p w:rsidR="007F78BF" w:rsidRPr="00B207B9" w:rsidRDefault="007F78BF" w:rsidP="00A91DC6">
            <w:pPr>
              <w:jc w:val="center"/>
              <w:rPr>
                <w:rFonts w:eastAsia="Calibri"/>
                <w:sz w:val="22"/>
                <w:szCs w:val="22"/>
              </w:rPr>
            </w:pPr>
            <w:r w:rsidRPr="00B207B9">
              <w:rPr>
                <w:rFonts w:eastAsia="Calibri"/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78BF" w:rsidRPr="00B207B9" w:rsidRDefault="007F78BF" w:rsidP="00A91DC6">
            <w:pPr>
              <w:jc w:val="center"/>
              <w:rPr>
                <w:rFonts w:eastAsia="Calibri"/>
                <w:sz w:val="22"/>
                <w:szCs w:val="22"/>
              </w:rPr>
            </w:pPr>
            <w:r w:rsidRPr="00B207B9">
              <w:rPr>
                <w:rFonts w:eastAsia="Calibri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78BF" w:rsidRPr="00B207B9" w:rsidRDefault="007F78BF" w:rsidP="00A91DC6">
            <w:pPr>
              <w:jc w:val="center"/>
              <w:rPr>
                <w:rFonts w:eastAsia="Calibri"/>
                <w:sz w:val="22"/>
                <w:szCs w:val="22"/>
              </w:rPr>
            </w:pPr>
            <w:r w:rsidRPr="00B207B9">
              <w:rPr>
                <w:rFonts w:eastAsia="Calibri"/>
                <w:sz w:val="22"/>
                <w:szCs w:val="22"/>
              </w:rPr>
              <w:t>Кассовое исполнение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b/>
                <w:bCs/>
                <w:color w:val="000000"/>
              </w:rPr>
            </w:pPr>
            <w:r w:rsidRPr="00685795">
              <w:rPr>
                <w:b/>
                <w:bCs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>
              <w:t>-5 299,80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Pr="00685795">
              <w:rPr>
                <w:b/>
                <w:bCs/>
                <w:color w:val="000000"/>
              </w:rPr>
              <w:t>сточники внутреннего финансирования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 w:rsidRPr="00685795">
              <w:t>0,0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000 0102000000 0000 000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 w:rsidRPr="00685795">
              <w:t>0,0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000 0102000000 0000 700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 w:rsidRPr="00685795">
              <w:t>0,0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000 0102000005 0000 710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 w:rsidRPr="00685795">
              <w:t>0,0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000 0102000013 0000 710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 w:rsidRPr="00685795">
              <w:t>0,0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000 0102000000 0000 800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 w:rsidRPr="00685795">
              <w:t>0,0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685795">
              <w:rPr>
                <w:color w:val="000000"/>
              </w:rPr>
              <w:t xml:space="preserve"> 000 0102000013 0000 810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 w:rsidRPr="00685795">
              <w:t>0,0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Pr="00685795">
              <w:rPr>
                <w:b/>
                <w:bCs/>
                <w:color w:val="000000"/>
              </w:rPr>
              <w:t xml:space="preserve">сточники внешнего финансирования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 w:rsidRPr="00685795">
              <w:t>0,0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Pr="00685795">
              <w:rPr>
                <w:b/>
                <w:bCs/>
                <w:color w:val="000000"/>
              </w:rPr>
              <w:t>зменение остатков средств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4347B4">
              <w:t>-5 299,80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b/>
                <w:bCs/>
                <w:color w:val="000000"/>
              </w:rPr>
            </w:pPr>
            <w:r w:rsidRPr="00685795"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000 0105000000 0000 000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4347B4">
              <w:t>-5 299,80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</w:t>
            </w:r>
            <w:r w:rsidRPr="00685795">
              <w:rPr>
                <w:b/>
                <w:bCs/>
                <w:color w:val="000000"/>
              </w:rPr>
              <w:t>величение остатков средств, всего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 w:rsidRPr="00685795">
              <w:t xml:space="preserve">-2 </w:t>
            </w:r>
            <w:r>
              <w:t>130 843,00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F78BF" w:rsidRPr="00685795" w:rsidRDefault="007F78BF" w:rsidP="00A91DC6">
            <w:pPr>
              <w:jc w:val="right"/>
              <w:rPr>
                <w:color w:val="000000"/>
              </w:rPr>
            </w:pPr>
            <w:r w:rsidRPr="00685795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000 0105000000 0000 500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AB4014">
              <w:t>-2 130 843,0</w:t>
            </w:r>
            <w:r>
              <w:t>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000 0105020000 0000 500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AB4014">
              <w:t>-2 130 843,0</w:t>
            </w:r>
            <w:r>
              <w:t>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000 0105020100 0000 510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AB4014">
              <w:t>-2 130 843,0</w:t>
            </w:r>
            <w:r>
              <w:t>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000 0105020105 0000 510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AB4014">
              <w:t>-2 130 843,0</w:t>
            </w:r>
            <w:r>
              <w:t>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</w:t>
            </w:r>
            <w:r w:rsidRPr="00685795">
              <w:rPr>
                <w:b/>
                <w:bCs/>
                <w:color w:val="000000"/>
              </w:rPr>
              <w:t>меньшение остатков средств, всего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right"/>
            </w:pPr>
            <w:r>
              <w:t>2 125 543,20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000 0105000000 0000 600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7C6752">
              <w:t>2 125 543,20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000 0105020000 0000 600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7C6752">
              <w:t>2 125 543,20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000 0105020100 0000 610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7C6752">
              <w:t>2 125 543,20</w:t>
            </w:r>
          </w:p>
        </w:tc>
      </w:tr>
      <w:tr w:rsidR="007F78BF" w:rsidRPr="00685795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8BF" w:rsidRPr="00685795" w:rsidRDefault="007F78BF" w:rsidP="00A91DC6">
            <w:pPr>
              <w:rPr>
                <w:color w:val="000000"/>
              </w:rPr>
            </w:pPr>
            <w:r w:rsidRPr="00685795">
              <w:rPr>
                <w:color w:val="00000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F78BF" w:rsidRPr="00685795" w:rsidRDefault="007F78BF" w:rsidP="00A91DC6">
            <w:pPr>
              <w:jc w:val="center"/>
              <w:rPr>
                <w:color w:val="000000"/>
              </w:rPr>
            </w:pPr>
            <w:r w:rsidRPr="00685795">
              <w:rPr>
                <w:color w:val="000000"/>
              </w:rPr>
              <w:t xml:space="preserve"> 000 0105020105 0000 610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8BF" w:rsidRDefault="007F78BF" w:rsidP="00A91DC6">
            <w:pPr>
              <w:jc w:val="right"/>
            </w:pPr>
            <w:r w:rsidRPr="007C6752">
              <w:t>2 125 543,20</w:t>
            </w:r>
          </w:p>
        </w:tc>
      </w:tr>
      <w:tr w:rsidR="007F78BF" w:rsidTr="00A91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8BF" w:rsidRDefault="007F78BF" w:rsidP="007F78BF">
            <w:pPr>
              <w:ind w:firstLineChars="200" w:firstLine="400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78BF" w:rsidRDefault="007F78BF" w:rsidP="00A91DC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8BF" w:rsidRDefault="007F78BF" w:rsidP="00A91DC6">
            <w:pPr>
              <w:jc w:val="right"/>
              <w:rPr>
                <w:color w:val="000000"/>
              </w:rPr>
            </w:pPr>
          </w:p>
        </w:tc>
      </w:tr>
    </w:tbl>
    <w:p w:rsidR="007F78BF" w:rsidRDefault="007F78BF" w:rsidP="007F78BF">
      <w:pPr>
        <w:rPr>
          <w:sz w:val="24"/>
          <w:szCs w:val="24"/>
        </w:rPr>
      </w:pPr>
    </w:p>
    <w:p w:rsidR="007F78BF" w:rsidRPr="009C1433" w:rsidRDefault="007F78BF" w:rsidP="007F78BF">
      <w:pPr>
        <w:rPr>
          <w:sz w:val="24"/>
          <w:szCs w:val="24"/>
        </w:rPr>
      </w:pPr>
    </w:p>
    <w:p w:rsidR="007F78BF" w:rsidRPr="00CE0527" w:rsidRDefault="007F78BF" w:rsidP="007F78BF">
      <w:pPr>
        <w:pStyle w:val="3"/>
        <w:spacing w:line="240" w:lineRule="auto"/>
        <w:ind w:firstLine="720"/>
        <w:rPr>
          <w:szCs w:val="24"/>
        </w:rPr>
      </w:pPr>
      <w:r>
        <w:rPr>
          <w:szCs w:val="24"/>
        </w:rPr>
        <w:t>М</w:t>
      </w:r>
      <w:r w:rsidRPr="00DB52A9">
        <w:rPr>
          <w:szCs w:val="24"/>
        </w:rPr>
        <w:t>эр Чунского района</w:t>
      </w:r>
      <w:r w:rsidRPr="00DB52A9">
        <w:rPr>
          <w:szCs w:val="24"/>
        </w:rPr>
        <w:tab/>
      </w:r>
      <w:r>
        <w:rPr>
          <w:szCs w:val="24"/>
        </w:rPr>
        <w:t xml:space="preserve">                                                  </w:t>
      </w:r>
      <w:r w:rsidRPr="00DB52A9">
        <w:rPr>
          <w:szCs w:val="24"/>
        </w:rPr>
        <w:tab/>
      </w:r>
      <w:r>
        <w:rPr>
          <w:szCs w:val="24"/>
        </w:rPr>
        <w:t>Н.Д. Хрычов</w:t>
      </w:r>
    </w:p>
    <w:p w:rsidR="007F78BF" w:rsidRDefault="007F78BF" w:rsidP="007F78BF">
      <w:pPr>
        <w:ind w:firstLine="709"/>
        <w:rPr>
          <w:sz w:val="24"/>
          <w:szCs w:val="24"/>
        </w:rPr>
      </w:pPr>
    </w:p>
    <w:p w:rsidR="007F78BF" w:rsidRDefault="007F78BF" w:rsidP="007F78BF">
      <w:pPr>
        <w:ind w:firstLine="709"/>
        <w:rPr>
          <w:sz w:val="24"/>
          <w:szCs w:val="24"/>
        </w:rPr>
      </w:pPr>
    </w:p>
    <w:p w:rsidR="007F78BF" w:rsidRDefault="007F78BF" w:rsidP="007F78BF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Председатель Чунской районной Думы                                         Ю.В. Степанов</w:t>
      </w:r>
    </w:p>
    <w:p w:rsidR="00CC014B" w:rsidRDefault="00CC014B"/>
    <w:sectPr w:rsidR="00CC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0B"/>
    <w:rsid w:val="00245F0B"/>
    <w:rsid w:val="007F78BF"/>
    <w:rsid w:val="00CC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F78BF"/>
    <w:pPr>
      <w:keepNext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F78B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F78BF"/>
    <w:pPr>
      <w:keepNext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F78B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2024-04-23T03:04:00Z</dcterms:created>
  <dcterms:modified xsi:type="dcterms:W3CDTF">2024-04-23T03:04:00Z</dcterms:modified>
</cp:coreProperties>
</file>